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4CF" w14:textId="23CEE1C1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bookmarkStart w:id="0" w:name="_Hlk203459593"/>
      <w:r w:rsidRPr="00C51956">
        <w:rPr>
          <w:rFonts w:ascii="Arial" w:hAnsi="Arial" w:cs="Arial"/>
          <w:sz w:val="16"/>
          <w:szCs w:val="16"/>
        </w:rPr>
        <w:t>Załącznik nr 1</w:t>
      </w:r>
    </w:p>
    <w:p w14:paraId="08A48ACD" w14:textId="77777777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0D26CD2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23A5563C" w14:textId="555CA905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normaltextrun"/>
          <w:b/>
          <w:bCs/>
          <w:lang w:val="pl-PL"/>
        </w:rPr>
        <w:t>Adiunk</w:t>
      </w:r>
      <w:r>
        <w:rPr>
          <w:rStyle w:val="normaltextrun"/>
          <w:b/>
          <w:bCs/>
          <w:lang w:val="pl-PL"/>
        </w:rPr>
        <w:t>t</w:t>
      </w:r>
      <w:r w:rsidR="002361FD">
        <w:rPr>
          <w:rStyle w:val="normaltextrun"/>
          <w:b/>
          <w:bCs/>
          <w:lang w:val="pl-PL"/>
        </w:rPr>
        <w:t>/ka w grupie pracowników badawczych</w:t>
      </w:r>
      <w:r w:rsidRPr="00A43965">
        <w:rPr>
          <w:rStyle w:val="normaltextrun"/>
          <w:b/>
          <w:bCs/>
          <w:lang w:val="pl-PL"/>
        </w:rPr>
        <w:t xml:space="preserve">, </w:t>
      </w:r>
      <w:r w:rsidR="002A123D">
        <w:rPr>
          <w:rStyle w:val="normaltextrun"/>
          <w:b/>
          <w:bCs/>
          <w:lang w:val="pl-PL"/>
        </w:rPr>
        <w:t>Katedra Fizyki Molekularnej, Wydział Chemiczny</w:t>
      </w:r>
      <w:r>
        <w:rPr>
          <w:rStyle w:val="normaltextrun"/>
          <w:b/>
          <w:bCs/>
          <w:lang w:val="pl-PL"/>
        </w:rPr>
        <w:t xml:space="preserve">, Politechnika Łódzka </w:t>
      </w:r>
    </w:p>
    <w:p w14:paraId="18E9FA24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eop"/>
          <w:lang w:val="pl-PL"/>
        </w:rPr>
        <w:t> </w:t>
      </w:r>
    </w:p>
    <w:p w14:paraId="75FD4F20" w14:textId="0E9D2316" w:rsidR="00A43965" w:rsidRPr="00A43965" w:rsidRDefault="00A43965" w:rsidP="00A4396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P</w:t>
      </w:r>
      <w:r w:rsidRPr="00A43965">
        <w:rPr>
          <w:lang w:val="pl-PL"/>
        </w:rPr>
        <w:t xml:space="preserve">olitechnika Łódzka (PŁ) jest jedną z najlepszych uczelni technicznych w Polsce. Posiada </w:t>
      </w:r>
      <w:r w:rsidR="00140599">
        <w:rPr>
          <w:lang w:val="pl-PL"/>
        </w:rPr>
        <w:t>80</w:t>
      </w:r>
      <w:r w:rsidRPr="00A43965">
        <w:rPr>
          <w:lang w:val="pl-PL"/>
        </w:rPr>
        <w:t>-letnią tradycję i doświadczenie w kształceniu kadr i prowadzeniu badań naukowych. Jest atrakcyjnym partnerem dla biznesu. Współpracuje z największymi firmami w kraju i za granicą. Prowadzi badania naukowe i opracowuje nowe technologie oraz patenty przy współpracy z najlepszymi ośrodkami naukowymi na świecie. Jedną z zasad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3E937ED" w14:textId="77777777" w:rsidR="00A43965" w:rsidRDefault="00A43965" w:rsidP="00A43965">
      <w:p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439A4710" w14:textId="77777777" w:rsidR="00865765" w:rsidRPr="00B27991" w:rsidRDefault="00865765" w:rsidP="00865765">
      <w:pPr>
        <w:tabs>
          <w:tab w:val="left" w:pos="1485"/>
        </w:tabs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279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Otwarty konkurs na udział w realizacji projektu                                                            </w:t>
      </w:r>
      <w:r w:rsidRPr="00B27991">
        <w:rPr>
          <w:rFonts w:ascii="Times New Roman" w:hAnsi="Times New Roman" w:cs="Times New Roman"/>
          <w:i/>
          <w:iCs/>
          <w:noProof/>
          <w:sz w:val="24"/>
          <w:szCs w:val="24"/>
        </w:rPr>
        <w:t>„</w:t>
      </w:r>
      <w:r w:rsidRPr="00B27991">
        <w:rPr>
          <w:rStyle w:val="text-break-word-normal"/>
          <w:rFonts w:ascii="Times New Roman" w:hAnsi="Times New Roman" w:cs="Times New Roman"/>
          <w:i/>
          <w:iCs/>
          <w:sz w:val="24"/>
          <w:szCs w:val="24"/>
        </w:rPr>
        <w:t>Chiralne nanokompozyty dla wydajnych i dostrajalnych urządzeń optoelektroniki drukowanej</w:t>
      </w:r>
      <w:r w:rsidRPr="00B27991">
        <w:rPr>
          <w:rFonts w:ascii="Times New Roman" w:hAnsi="Times New Roman" w:cs="Times New Roman"/>
          <w:i/>
          <w:iCs/>
          <w:noProof/>
          <w:sz w:val="24"/>
          <w:szCs w:val="24"/>
        </w:rPr>
        <w:t>”</w:t>
      </w:r>
      <w:r w:rsidRPr="00B279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finansowanego w ramach programu First Team FENG Fundacji na rzecz Nauki Polskiej</w:t>
      </w:r>
    </w:p>
    <w:p w14:paraId="5E95502D" w14:textId="77777777" w:rsidR="00865765" w:rsidRPr="00A224C3" w:rsidRDefault="00865765" w:rsidP="00A43965">
      <w:p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11D1838D" w14:textId="3D2C1B00" w:rsidR="00A43965" w:rsidRPr="00EB4A50" w:rsidRDefault="00A43965" w:rsidP="00A43965">
      <w:pPr>
        <w:jc w:val="both"/>
        <w:rPr>
          <w:rStyle w:val="scxw164754274"/>
          <w:rFonts w:ascii="Times New Roman" w:hAnsi="Times New Roman" w:cs="Times New Roman"/>
          <w:sz w:val="24"/>
          <w:szCs w:val="24"/>
        </w:rPr>
      </w:pPr>
      <w:r w:rsidRPr="002A123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WYMAGANIA STAWIANE KANDYDATOWI:</w:t>
      </w:r>
    </w:p>
    <w:p w14:paraId="386A28A8" w14:textId="5358DDF2" w:rsidR="00033F9B" w:rsidRPr="00033F9B" w:rsidRDefault="00033F9B" w:rsidP="00033F9B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033F9B">
        <w:rPr>
          <w:rFonts w:ascii="Times New Roman" w:hAnsi="Times New Roman"/>
          <w:sz w:val="24"/>
          <w:szCs w:val="24"/>
        </w:rPr>
        <w:t>Posiadanie stopnia naukowego doktora w dyscyplinie: nauki fizyczne, nauki chemiczne, inżyniewia materiałowa lub pokrewnej (nadanego nie wcześniej niż 7 lat przed momentem zatrudnienia w projekcie, z wyłączeniami zgodnymi z regulaminem wyboru projektów First Team FENG Nabór 1/2025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033F9B">
        <w:rPr>
          <w:rFonts w:ascii="Times New Roman" w:hAnsi="Times New Roman"/>
          <w:sz w:val="24"/>
          <w:szCs w:val="24"/>
        </w:rPr>
        <w:t xml:space="preserve">). </w:t>
      </w:r>
    </w:p>
    <w:p w14:paraId="33B59592" w14:textId="4485C88A" w:rsidR="002A123D" w:rsidRPr="006A421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6A421D">
        <w:rPr>
          <w:rFonts w:ascii="Times New Roman" w:hAnsi="Times New Roman"/>
          <w:sz w:val="24"/>
          <w:szCs w:val="24"/>
        </w:rPr>
        <w:t xml:space="preserve">Dorobek naukowy </w:t>
      </w:r>
      <w:r>
        <w:rPr>
          <w:rFonts w:ascii="Times New Roman" w:hAnsi="Times New Roman"/>
          <w:sz w:val="24"/>
          <w:szCs w:val="24"/>
        </w:rPr>
        <w:t>w zakresie tematyki projektu (elektronika organiczna i drukowana, organiczne materiały optyczne i chiroptyczne) u</w:t>
      </w:r>
      <w:r w:rsidRPr="006A421D">
        <w:rPr>
          <w:rFonts w:ascii="Times New Roman" w:hAnsi="Times New Roman"/>
          <w:sz w:val="24"/>
          <w:szCs w:val="24"/>
        </w:rPr>
        <w:t xml:space="preserve">dokumentowany publikacjami w </w:t>
      </w:r>
      <w:r w:rsidR="004A600F">
        <w:rPr>
          <w:rFonts w:ascii="Times New Roman" w:hAnsi="Times New Roman"/>
          <w:sz w:val="24"/>
          <w:szCs w:val="24"/>
        </w:rPr>
        <w:t>renomowanych</w:t>
      </w:r>
      <w:r w:rsidRPr="006A421D">
        <w:rPr>
          <w:rFonts w:ascii="Times New Roman" w:hAnsi="Times New Roman"/>
          <w:sz w:val="24"/>
          <w:szCs w:val="24"/>
        </w:rPr>
        <w:t xml:space="preserve"> czasopismach</w:t>
      </w:r>
      <w:r>
        <w:rPr>
          <w:rFonts w:ascii="Times New Roman" w:hAnsi="Times New Roman"/>
          <w:sz w:val="24"/>
          <w:szCs w:val="24"/>
        </w:rPr>
        <w:t>;</w:t>
      </w:r>
    </w:p>
    <w:p w14:paraId="5837CE77" w14:textId="77777777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CA7057">
        <w:rPr>
          <w:rFonts w:ascii="Times New Roman" w:hAnsi="Times New Roman"/>
          <w:sz w:val="24"/>
          <w:szCs w:val="24"/>
        </w:rPr>
        <w:t>Doświadczenie badawcze w zakresie chemii materiałów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A7057">
        <w:rPr>
          <w:rFonts w:ascii="Times New Roman" w:hAnsi="Times New Roman"/>
          <w:sz w:val="24"/>
          <w:szCs w:val="24"/>
        </w:rPr>
        <w:t>organicznej optoelektroniki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A7057">
        <w:rPr>
          <w:rFonts w:ascii="Times New Roman" w:hAnsi="Times New Roman"/>
          <w:sz w:val="24"/>
          <w:szCs w:val="24"/>
        </w:rPr>
        <w:t>spektroskopii optycznej</w:t>
      </w:r>
      <w:r>
        <w:rPr>
          <w:rFonts w:ascii="Times New Roman" w:hAnsi="Times New Roman"/>
          <w:sz w:val="24"/>
          <w:szCs w:val="24"/>
        </w:rPr>
        <w:t xml:space="preserve"> półprzewodników organicznych oraz/lub elektroniki drukowanej;</w:t>
      </w:r>
    </w:p>
    <w:p w14:paraId="6FF88F8F" w14:textId="0F0C1597" w:rsidR="002A123D" w:rsidRPr="00CA7057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Wiedza z zakresu zjawisk fotofizycznych występujących w półprzewodnikach organicznych i biegła znajomość metod </w:t>
      </w:r>
      <w:r w:rsidRPr="00CA7057">
        <w:rPr>
          <w:rFonts w:ascii="Times New Roman" w:hAnsi="Times New Roman"/>
          <w:sz w:val="24"/>
          <w:szCs w:val="24"/>
        </w:rPr>
        <w:t>spektroskop</w:t>
      </w:r>
      <w:r>
        <w:rPr>
          <w:rFonts w:ascii="Times New Roman" w:hAnsi="Times New Roman"/>
          <w:sz w:val="24"/>
          <w:szCs w:val="24"/>
        </w:rPr>
        <w:t>ii optycznej:</w:t>
      </w:r>
      <w:r w:rsidRPr="00CA70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pomiary </w:t>
      </w:r>
      <w:r w:rsidRPr="00CA7057">
        <w:rPr>
          <w:rFonts w:ascii="Times New Roman" w:hAnsi="Times New Roman"/>
          <w:sz w:val="24"/>
          <w:szCs w:val="24"/>
        </w:rPr>
        <w:t>absorpcj</w:t>
      </w:r>
      <w:r>
        <w:rPr>
          <w:rFonts w:ascii="Times New Roman" w:hAnsi="Times New Roman"/>
          <w:sz w:val="24"/>
          <w:szCs w:val="24"/>
        </w:rPr>
        <w:t>i</w:t>
      </w:r>
      <w:r w:rsidRPr="00CA7057">
        <w:rPr>
          <w:rFonts w:ascii="Times New Roman" w:hAnsi="Times New Roman"/>
          <w:sz w:val="24"/>
          <w:szCs w:val="24"/>
        </w:rPr>
        <w:t xml:space="preserve"> i fotoluminescencj</w:t>
      </w:r>
      <w:r>
        <w:rPr>
          <w:rFonts w:ascii="Times New Roman" w:hAnsi="Times New Roman"/>
          <w:sz w:val="24"/>
          <w:szCs w:val="24"/>
        </w:rPr>
        <w:t>i</w:t>
      </w:r>
      <w:r w:rsidRPr="00CA7057">
        <w:rPr>
          <w:rFonts w:ascii="Times New Roman" w:hAnsi="Times New Roman"/>
          <w:sz w:val="24"/>
          <w:szCs w:val="24"/>
        </w:rPr>
        <w:t xml:space="preserve"> w zakresie UV-Vis</w:t>
      </w:r>
      <w:r w:rsidR="004A600F">
        <w:rPr>
          <w:rFonts w:ascii="Times New Roman" w:hAnsi="Times New Roman"/>
          <w:sz w:val="24"/>
          <w:szCs w:val="24"/>
        </w:rPr>
        <w:t>-NIR</w:t>
      </w:r>
      <w:r>
        <w:rPr>
          <w:rFonts w:ascii="Times New Roman" w:hAnsi="Times New Roman"/>
          <w:sz w:val="24"/>
          <w:szCs w:val="24"/>
        </w:rPr>
        <w:t xml:space="preserve"> (znajomość spektroskopii czasowo-rozdzielczej będzie dodatkowym atutem);</w:t>
      </w:r>
    </w:p>
    <w:p w14:paraId="2DA8431B" w14:textId="77777777" w:rsidR="002A123D" w:rsidRPr="00CA7057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CA7057">
        <w:rPr>
          <w:rFonts w:ascii="Times New Roman" w:hAnsi="Times New Roman"/>
          <w:sz w:val="24"/>
          <w:szCs w:val="24"/>
        </w:rPr>
        <w:t>Ekspertyza w zakresie badań morfologii i struktury</w:t>
      </w:r>
      <w:r>
        <w:rPr>
          <w:rFonts w:ascii="Times New Roman" w:hAnsi="Times New Roman"/>
          <w:sz w:val="24"/>
          <w:szCs w:val="24"/>
        </w:rPr>
        <w:t xml:space="preserve"> cienkich warstw organicznych</w:t>
      </w:r>
      <w:r w:rsidRPr="00CA705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</w:t>
      </w:r>
      <w:r w:rsidRPr="00CA7057">
        <w:rPr>
          <w:rFonts w:ascii="Times New Roman" w:hAnsi="Times New Roman"/>
          <w:sz w:val="24"/>
          <w:szCs w:val="24"/>
        </w:rPr>
        <w:t xml:space="preserve">FM i mikroskopie </w:t>
      </w:r>
      <w:r>
        <w:rPr>
          <w:rFonts w:ascii="Times New Roman" w:hAnsi="Times New Roman"/>
          <w:sz w:val="24"/>
          <w:szCs w:val="24"/>
        </w:rPr>
        <w:t xml:space="preserve">ze </w:t>
      </w:r>
      <w:r w:rsidRPr="00CA7057">
        <w:rPr>
          <w:rFonts w:ascii="Times New Roman" w:hAnsi="Times New Roman"/>
          <w:sz w:val="24"/>
          <w:szCs w:val="24"/>
        </w:rPr>
        <w:t>skan</w:t>
      </w:r>
      <w:r>
        <w:rPr>
          <w:rFonts w:ascii="Times New Roman" w:hAnsi="Times New Roman"/>
          <w:sz w:val="24"/>
          <w:szCs w:val="24"/>
        </w:rPr>
        <w:t>ującą sondą, mikroskopia elektronowa lub metody rentgenograficzne</w:t>
      </w:r>
      <w:r w:rsidRPr="00CA705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2B233ADA" w14:textId="77777777" w:rsidR="002A123D" w:rsidRPr="00CA7057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CA7057">
        <w:rPr>
          <w:rFonts w:ascii="Times New Roman" w:hAnsi="Times New Roman"/>
          <w:sz w:val="24"/>
          <w:szCs w:val="24"/>
        </w:rPr>
        <w:t xml:space="preserve">Doświadczenie w wytwarzaniu i </w:t>
      </w:r>
      <w:r>
        <w:rPr>
          <w:rFonts w:ascii="Times New Roman" w:hAnsi="Times New Roman"/>
          <w:sz w:val="24"/>
          <w:szCs w:val="24"/>
        </w:rPr>
        <w:t>analizie</w:t>
      </w:r>
      <w:r w:rsidRPr="00CA7057">
        <w:rPr>
          <w:rFonts w:ascii="Times New Roman" w:hAnsi="Times New Roman"/>
          <w:sz w:val="24"/>
          <w:szCs w:val="24"/>
        </w:rPr>
        <w:t xml:space="preserve"> urządzeń cienkowarstwowych</w:t>
      </w:r>
      <w:r>
        <w:rPr>
          <w:rFonts w:ascii="Times New Roman" w:hAnsi="Times New Roman"/>
          <w:sz w:val="24"/>
          <w:szCs w:val="24"/>
        </w:rPr>
        <w:t xml:space="preserve">, w szczególności </w:t>
      </w:r>
      <w:r w:rsidRPr="00CA7057">
        <w:rPr>
          <w:rFonts w:ascii="Times New Roman" w:hAnsi="Times New Roman"/>
          <w:sz w:val="24"/>
          <w:szCs w:val="24"/>
        </w:rPr>
        <w:t>organiczn</w:t>
      </w:r>
      <w:r>
        <w:rPr>
          <w:rFonts w:ascii="Times New Roman" w:hAnsi="Times New Roman"/>
          <w:sz w:val="24"/>
          <w:szCs w:val="24"/>
        </w:rPr>
        <w:t>ych</w:t>
      </w:r>
      <w:r w:rsidRPr="00CA7057">
        <w:rPr>
          <w:rFonts w:ascii="Times New Roman" w:hAnsi="Times New Roman"/>
          <w:sz w:val="24"/>
          <w:szCs w:val="24"/>
        </w:rPr>
        <w:t xml:space="preserve"> diod elektroluminescencyjn</w:t>
      </w:r>
      <w:r>
        <w:rPr>
          <w:rFonts w:ascii="Times New Roman" w:hAnsi="Times New Roman"/>
          <w:sz w:val="24"/>
          <w:szCs w:val="24"/>
        </w:rPr>
        <w:t>ych</w:t>
      </w:r>
      <w:r w:rsidRPr="00CA7057">
        <w:rPr>
          <w:rFonts w:ascii="Times New Roman" w:hAnsi="Times New Roman"/>
          <w:sz w:val="24"/>
          <w:szCs w:val="24"/>
        </w:rPr>
        <w:t xml:space="preserve"> (OLED)</w:t>
      </w:r>
      <w:r>
        <w:rPr>
          <w:rFonts w:ascii="Times New Roman" w:hAnsi="Times New Roman"/>
          <w:sz w:val="24"/>
          <w:szCs w:val="24"/>
        </w:rPr>
        <w:t>;</w:t>
      </w:r>
    </w:p>
    <w:p w14:paraId="01958116" w14:textId="77777777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A7057">
        <w:rPr>
          <w:rFonts w:ascii="Times New Roman" w:hAnsi="Times New Roman"/>
          <w:sz w:val="24"/>
          <w:szCs w:val="24"/>
        </w:rPr>
        <w:t>Wiedza</w:t>
      </w:r>
      <w:r>
        <w:rPr>
          <w:rFonts w:ascii="Times New Roman" w:hAnsi="Times New Roman"/>
          <w:sz w:val="24"/>
          <w:szCs w:val="24"/>
        </w:rPr>
        <w:t xml:space="preserve"> i doświadczenie w</w:t>
      </w:r>
      <w:r w:rsidRPr="00CA7057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>ie</w:t>
      </w:r>
      <w:r w:rsidRPr="00CA70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spektroskopii chiraloptycznej (spektroskopia CD, spektroskopia CPL</w:t>
      </w:r>
      <w:r w:rsidRPr="00CA705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oraz/lub </w:t>
      </w:r>
      <w:r w:rsidRPr="00CA7057">
        <w:rPr>
          <w:rFonts w:ascii="Times New Roman" w:hAnsi="Times New Roman"/>
          <w:sz w:val="24"/>
          <w:szCs w:val="24"/>
        </w:rPr>
        <w:t xml:space="preserve">zaawansowanych </w:t>
      </w:r>
      <w:r>
        <w:rPr>
          <w:rFonts w:ascii="Times New Roman" w:hAnsi="Times New Roman"/>
          <w:sz w:val="24"/>
          <w:szCs w:val="24"/>
        </w:rPr>
        <w:t xml:space="preserve">roztworowych </w:t>
      </w:r>
      <w:r w:rsidRPr="00CA7057">
        <w:rPr>
          <w:rFonts w:ascii="Times New Roman" w:hAnsi="Times New Roman"/>
          <w:sz w:val="24"/>
          <w:szCs w:val="24"/>
        </w:rPr>
        <w:t>metod wytwarzania cienkich warstw (np. metody drukarskie</w:t>
      </w:r>
      <w:r>
        <w:rPr>
          <w:rFonts w:ascii="Times New Roman" w:hAnsi="Times New Roman"/>
          <w:sz w:val="24"/>
          <w:szCs w:val="24"/>
        </w:rPr>
        <w:t xml:space="preserve"> typu </w:t>
      </w:r>
      <w:r>
        <w:rPr>
          <w:rFonts w:ascii="Times New Roman" w:hAnsi="Times New Roman"/>
          <w:i/>
          <w:iCs/>
          <w:sz w:val="24"/>
          <w:szCs w:val="24"/>
        </w:rPr>
        <w:t>inkjet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e-jet</w:t>
      </w:r>
      <w:r w:rsidRPr="00CA7057">
        <w:rPr>
          <w:rFonts w:ascii="Times New Roman" w:hAnsi="Times New Roman"/>
          <w:sz w:val="24"/>
          <w:szCs w:val="24"/>
        </w:rPr>
        <w:t>) będzie dodatkowym atutem</w:t>
      </w:r>
      <w:r>
        <w:rPr>
          <w:rFonts w:ascii="Times New Roman" w:hAnsi="Times New Roman"/>
          <w:sz w:val="24"/>
          <w:szCs w:val="24"/>
        </w:rPr>
        <w:t>;</w:t>
      </w:r>
    </w:p>
    <w:p w14:paraId="5F85CBD5" w14:textId="77777777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Znajomość języka angielskiego w mowie i w piśmie w stopniu niezbędnym do samodzielnej pracy naukowej;</w:t>
      </w:r>
    </w:p>
    <w:p w14:paraId="2AE995FB" w14:textId="77777777" w:rsidR="002A123D" w:rsidRPr="006A421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A421D">
        <w:rPr>
          <w:rFonts w:ascii="Times New Roman" w:hAnsi="Times New Roman"/>
          <w:sz w:val="24"/>
          <w:szCs w:val="24"/>
        </w:rPr>
        <w:t xml:space="preserve">Wysoki poziom zaangażowania </w:t>
      </w:r>
      <w:r>
        <w:rPr>
          <w:rFonts w:ascii="Times New Roman" w:hAnsi="Times New Roman"/>
          <w:sz w:val="24"/>
          <w:szCs w:val="24"/>
        </w:rPr>
        <w:t>oraz</w:t>
      </w:r>
      <w:r w:rsidRPr="006A421D">
        <w:rPr>
          <w:rFonts w:ascii="Times New Roman" w:hAnsi="Times New Roman"/>
          <w:sz w:val="24"/>
          <w:szCs w:val="24"/>
        </w:rPr>
        <w:t xml:space="preserve"> samodzielnoś</w:t>
      </w:r>
      <w:r>
        <w:rPr>
          <w:rFonts w:ascii="Times New Roman" w:hAnsi="Times New Roman"/>
          <w:sz w:val="24"/>
          <w:szCs w:val="24"/>
        </w:rPr>
        <w:t>ci</w:t>
      </w:r>
      <w:r w:rsidRPr="006A421D">
        <w:rPr>
          <w:rFonts w:ascii="Times New Roman" w:hAnsi="Times New Roman"/>
          <w:sz w:val="24"/>
          <w:szCs w:val="24"/>
        </w:rPr>
        <w:t xml:space="preserve"> w pracy badawczej;</w:t>
      </w:r>
    </w:p>
    <w:p w14:paraId="5E2B76D4" w14:textId="77777777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Umiejętność pracy w zespole: zdolność do przekazywania wiedzy oraz pracy ze studentami.</w:t>
      </w:r>
    </w:p>
    <w:p w14:paraId="0320ACC1" w14:textId="77777777" w:rsidR="008E1A1C" w:rsidRDefault="008E1A1C" w:rsidP="002A12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3B0F046C" w14:textId="586DB0B3" w:rsidR="002A123D" w:rsidRPr="004C00B6" w:rsidRDefault="002A123D" w:rsidP="002A123D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rStyle w:val="normaltextrun"/>
          <w:b/>
          <w:bCs/>
          <w:lang w:val="pl-PL"/>
        </w:rPr>
        <w:t>WARUNKI ZATRUDNIENIA:</w:t>
      </w:r>
    </w:p>
    <w:p w14:paraId="7FBD300E" w14:textId="4145F1F8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5A32F8">
        <w:rPr>
          <w:rFonts w:ascii="Times New Roman" w:hAnsi="Times New Roman"/>
          <w:sz w:val="24"/>
          <w:szCs w:val="24"/>
        </w:rPr>
        <w:t xml:space="preserve">Wynagrodzenie miesięczne brutto </w:t>
      </w:r>
      <w:r>
        <w:rPr>
          <w:rFonts w:ascii="Times New Roman" w:hAnsi="Times New Roman"/>
          <w:sz w:val="24"/>
          <w:szCs w:val="24"/>
        </w:rPr>
        <w:t>~1</w:t>
      </w:r>
      <w:r w:rsidR="002361FD">
        <w:rPr>
          <w:rFonts w:ascii="Times New Roman" w:hAnsi="Times New Roman"/>
          <w:sz w:val="24"/>
          <w:szCs w:val="24"/>
        </w:rPr>
        <w:t xml:space="preserve">0 800,00-12 000,00 </w:t>
      </w:r>
      <w:r w:rsidR="00DD2BBE">
        <w:rPr>
          <w:rFonts w:ascii="Times New Roman" w:hAnsi="Times New Roman"/>
          <w:sz w:val="24"/>
          <w:szCs w:val="24"/>
        </w:rPr>
        <w:t>PLN</w:t>
      </w:r>
      <w:r w:rsidRPr="005A32F8">
        <w:rPr>
          <w:rFonts w:ascii="Times New Roman" w:hAnsi="Times New Roman"/>
          <w:sz w:val="24"/>
          <w:szCs w:val="24"/>
        </w:rPr>
        <w:t xml:space="preserve"> </w:t>
      </w:r>
    </w:p>
    <w:p w14:paraId="11AF4878" w14:textId="65E573D9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Wymiar zatrudnienia: pełen etat (1.0 FTE);</w:t>
      </w:r>
    </w:p>
    <w:p w14:paraId="396B8116" w14:textId="6F0DB654" w:rsidR="002A123D" w:rsidRP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A123D">
        <w:rPr>
          <w:rFonts w:ascii="Times New Roman" w:hAnsi="Times New Roman"/>
          <w:sz w:val="24"/>
          <w:szCs w:val="24"/>
        </w:rPr>
        <w:t>Data rozpoczęcia: 1.05.2026 r</w:t>
      </w:r>
      <w:r>
        <w:rPr>
          <w:rFonts w:ascii="Times New Roman" w:hAnsi="Times New Roman"/>
          <w:sz w:val="24"/>
          <w:szCs w:val="24"/>
        </w:rPr>
        <w:t>.</w:t>
      </w:r>
      <w:r w:rsidRPr="002A123D">
        <w:rPr>
          <w:rFonts w:ascii="Times New Roman" w:hAnsi="Times New Roman"/>
          <w:sz w:val="24"/>
          <w:szCs w:val="24"/>
        </w:rPr>
        <w:t>;</w:t>
      </w:r>
    </w:p>
    <w:p w14:paraId="0607DE70" w14:textId="52A5D2CD" w:rsidR="002A123D" w:rsidRPr="002A123D" w:rsidRDefault="00987EC2" w:rsidP="002A123D">
      <w:pPr>
        <w:pStyle w:val="Akapitzlist"/>
        <w:numPr>
          <w:ilvl w:val="0"/>
          <w:numId w:val="23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o pracę na czas określony </w:t>
      </w:r>
      <w:r w:rsidR="002A123D" w:rsidRPr="002A123D">
        <w:rPr>
          <w:rFonts w:ascii="Times New Roman" w:hAnsi="Times New Roman"/>
          <w:sz w:val="24"/>
          <w:szCs w:val="24"/>
        </w:rPr>
        <w:t>do 31.12.2029 r.;</w:t>
      </w:r>
    </w:p>
    <w:p w14:paraId="76ED2F59" w14:textId="658B10A4" w:rsidR="002A123D" w:rsidRPr="00CA7057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5A32F8">
        <w:rPr>
          <w:rFonts w:ascii="Times New Roman" w:hAnsi="Times New Roman"/>
          <w:sz w:val="24"/>
          <w:szCs w:val="24"/>
        </w:rPr>
        <w:t>Pełne publiczne ubezpieczenie zdrowotne</w:t>
      </w:r>
      <w:r>
        <w:rPr>
          <w:rFonts w:ascii="Times New Roman" w:hAnsi="Times New Roman"/>
          <w:sz w:val="24"/>
          <w:szCs w:val="24"/>
        </w:rPr>
        <w:t>, pakiet programów socjalnych dla pracowników Politechniki Łódzkiej (m.in. uczetnictwo w programie kart sportowych FitProfit/FitSport);</w:t>
      </w:r>
    </w:p>
    <w:p w14:paraId="713AD9B1" w14:textId="32DC0667" w:rsidR="002A123D" w:rsidRPr="005A32F8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9479E">
        <w:rPr>
          <w:rFonts w:ascii="Times New Roman" w:hAnsi="Times New Roman"/>
          <w:sz w:val="24"/>
          <w:szCs w:val="24"/>
          <w:lang w:eastAsia="en-GB"/>
        </w:rPr>
        <w:t>Możliwości rozwoju zawodowego: Praca w młodym, dynamicznie rozwijającym się zespole, dostęp do</w:t>
      </w:r>
      <w:r>
        <w:rPr>
          <w:rFonts w:ascii="Times New Roman" w:hAnsi="Times New Roman"/>
          <w:sz w:val="24"/>
          <w:szCs w:val="24"/>
          <w:lang w:eastAsia="en-GB"/>
        </w:rPr>
        <w:t xml:space="preserve"> unikatowej</w:t>
      </w:r>
      <w:r w:rsidRPr="00C9479E">
        <w:rPr>
          <w:rFonts w:ascii="Times New Roman" w:hAnsi="Times New Roman"/>
          <w:sz w:val="24"/>
          <w:szCs w:val="24"/>
          <w:lang w:eastAsia="en-GB"/>
        </w:rPr>
        <w:t xml:space="preserve"> infrastruktury badawczej. Podczas realizacji projektu istnieje możliwość </w:t>
      </w:r>
      <w:r>
        <w:rPr>
          <w:rFonts w:ascii="Times New Roman" w:hAnsi="Times New Roman"/>
          <w:sz w:val="24"/>
          <w:szCs w:val="24"/>
          <w:lang w:eastAsia="en-GB"/>
        </w:rPr>
        <w:t>odbycia stażu u jednego z partnerów zagranicznych</w:t>
      </w:r>
      <w:r>
        <w:rPr>
          <w:rFonts w:ascii="Times New Roman" w:hAnsi="Times New Roman"/>
          <w:sz w:val="24"/>
          <w:szCs w:val="24"/>
        </w:rPr>
        <w:t>.</w:t>
      </w:r>
    </w:p>
    <w:p w14:paraId="44146506" w14:textId="77777777" w:rsidR="002A123D" w:rsidRPr="008E1A1C" w:rsidRDefault="002A123D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pl-PL"/>
        </w:rPr>
      </w:pPr>
    </w:p>
    <w:p w14:paraId="0EA43FBE" w14:textId="3F6BEA33" w:rsidR="00A43965" w:rsidRPr="004C00B6" w:rsidRDefault="004C00B6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4C00B6">
        <w:rPr>
          <w:rStyle w:val="normaltextrun"/>
          <w:b/>
          <w:bCs/>
          <w:lang w:val="pl-PL"/>
        </w:rPr>
        <w:t xml:space="preserve">OPIS PRZEWIDYWANEGO ZAKRESU ZADAŃ </w:t>
      </w:r>
      <w:r w:rsidR="00574BC4">
        <w:rPr>
          <w:rStyle w:val="normaltextrun"/>
          <w:b/>
          <w:bCs/>
          <w:lang w:val="pl-PL"/>
        </w:rPr>
        <w:t xml:space="preserve">I </w:t>
      </w:r>
      <w:r w:rsidRPr="004C00B6">
        <w:rPr>
          <w:rStyle w:val="normaltextrun"/>
          <w:b/>
          <w:bCs/>
          <w:lang w:val="pl-PL"/>
        </w:rPr>
        <w:t>OBOWIĄZK</w:t>
      </w:r>
      <w:r>
        <w:rPr>
          <w:rStyle w:val="normaltextrun"/>
          <w:b/>
          <w:bCs/>
          <w:lang w:val="pl-PL"/>
        </w:rPr>
        <w:t>ÓW:</w:t>
      </w:r>
    </w:p>
    <w:p w14:paraId="45CA6F2A" w14:textId="77777777" w:rsidR="00DD2BBE" w:rsidRPr="00DD2BBE" w:rsidRDefault="002A123D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5B7">
        <w:rPr>
          <w:rFonts w:ascii="Times New Roman" w:hAnsi="Times New Roman"/>
          <w:sz w:val="24"/>
          <w:szCs w:val="24"/>
        </w:rPr>
        <w:t>To stanowisko będzie obejmowało</w:t>
      </w:r>
      <w:r>
        <w:rPr>
          <w:rFonts w:ascii="Times New Roman" w:hAnsi="Times New Roman"/>
          <w:sz w:val="24"/>
          <w:szCs w:val="24"/>
        </w:rPr>
        <w:t xml:space="preserve"> pracę w</w:t>
      </w:r>
      <w:r w:rsidRPr="002E25B7">
        <w:rPr>
          <w:rFonts w:ascii="Times New Roman" w:hAnsi="Times New Roman"/>
          <w:sz w:val="24"/>
          <w:szCs w:val="24"/>
        </w:rPr>
        <w:t xml:space="preserve"> projek</w:t>
      </w:r>
      <w:r>
        <w:rPr>
          <w:rFonts w:ascii="Times New Roman" w:hAnsi="Times New Roman"/>
          <w:sz w:val="24"/>
          <w:szCs w:val="24"/>
        </w:rPr>
        <w:t>cie</w:t>
      </w:r>
      <w:r w:rsidRPr="002E25B7">
        <w:rPr>
          <w:rFonts w:ascii="Times New Roman" w:hAnsi="Times New Roman"/>
          <w:sz w:val="24"/>
          <w:szCs w:val="24"/>
        </w:rPr>
        <w:t xml:space="preserve"> badawczy</w:t>
      </w:r>
      <w:r>
        <w:rPr>
          <w:rFonts w:ascii="Times New Roman" w:hAnsi="Times New Roman"/>
          <w:sz w:val="24"/>
          <w:szCs w:val="24"/>
        </w:rPr>
        <w:t xml:space="preserve">m mającym na celu opracowanie nowych materiałów emisyjnych w postaci organicznych nanokompozytów dla zaawansowanych urządzeń OLED wytwarzanych metodami drukarskimi. </w:t>
      </w:r>
    </w:p>
    <w:p w14:paraId="01BBA345" w14:textId="0C889C3F" w:rsidR="004C00B6" w:rsidRPr="00A224C3" w:rsidRDefault="002A123D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Kluczowym aspektem pracy będzie </w:t>
      </w:r>
      <w:r w:rsidR="00DD2BBE">
        <w:rPr>
          <w:rFonts w:ascii="Times New Roman" w:hAnsi="Times New Roman"/>
          <w:sz w:val="24"/>
          <w:szCs w:val="24"/>
        </w:rPr>
        <w:t>dobranie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DD2BBE">
        <w:rPr>
          <w:rFonts w:ascii="Times New Roman" w:hAnsi="Times New Roman"/>
          <w:sz w:val="24"/>
          <w:szCs w:val="24"/>
        </w:rPr>
        <w:t>kompatybilnych optycznie barwników dla</w:t>
      </w:r>
      <w:r>
        <w:rPr>
          <w:rFonts w:ascii="Times New Roman" w:hAnsi="Times New Roman"/>
          <w:sz w:val="24"/>
          <w:szCs w:val="24"/>
        </w:rPr>
        <w:t xml:space="preserve"> </w:t>
      </w:r>
      <w:r w:rsidR="00DD2BBE">
        <w:rPr>
          <w:rFonts w:ascii="Times New Roman" w:hAnsi="Times New Roman"/>
          <w:sz w:val="24"/>
          <w:szCs w:val="24"/>
        </w:rPr>
        <w:t xml:space="preserve">układu donor-akceptor oraz jego optymalizacja (stężenie, rozpuszczalnik, udział komponentów) </w:t>
      </w:r>
      <w:r>
        <w:rPr>
          <w:rFonts w:ascii="Times New Roman" w:hAnsi="Times New Roman"/>
          <w:sz w:val="24"/>
          <w:szCs w:val="24"/>
        </w:rPr>
        <w:t>zapewniając</w:t>
      </w:r>
      <w:r w:rsidR="00DD2BB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pożądane właściwości optyczne materiału w postaci cienkich warstw (długośc fali emisji, współczynnik dyssymetrii) oraz przetwarzalność przy pomocy metod drukarskich</w:t>
      </w:r>
      <w:r w:rsidR="00A224C3" w:rsidRPr="00A224C3">
        <w:rPr>
          <w:rFonts w:ascii="Times New Roman" w:hAnsi="Times New Roman" w:cs="Times New Roman"/>
          <w:sz w:val="24"/>
          <w:szCs w:val="24"/>
        </w:rPr>
        <w:t>.</w:t>
      </w:r>
    </w:p>
    <w:p w14:paraId="7645D85F" w14:textId="77777777" w:rsidR="00A224C3" w:rsidRPr="008E1A1C" w:rsidRDefault="00A224C3" w:rsidP="00A224C3">
      <w:pPr>
        <w:ind w:left="360"/>
        <w:jc w:val="both"/>
        <w:rPr>
          <w:rFonts w:ascii="Times New Roman" w:hAnsi="Times New Roman" w:cs="Times New Roman"/>
        </w:rPr>
      </w:pPr>
    </w:p>
    <w:p w14:paraId="41361C04" w14:textId="519B3246" w:rsidR="004C00B6" w:rsidRDefault="004C00B6" w:rsidP="004C00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pl-PL"/>
        </w:rPr>
      </w:pPr>
      <w:r w:rsidRPr="004C00B6">
        <w:rPr>
          <w:rStyle w:val="normaltextrun"/>
          <w:b/>
          <w:bCs/>
          <w:lang w:val="pl-PL"/>
        </w:rPr>
        <w:t>WYMAGANE DOKUMENTY:</w:t>
      </w:r>
    </w:p>
    <w:p w14:paraId="46BCE2FB" w14:textId="77777777" w:rsidR="002A123D" w:rsidRDefault="002A123D" w:rsidP="002A123D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 w:rsidRPr="002A123D">
        <w:rPr>
          <w:lang w:val="pl-PL"/>
        </w:rPr>
        <w:t>List motywacyjny dotyczący oferowanego stanowiska;</w:t>
      </w:r>
    </w:p>
    <w:p w14:paraId="081D2AB8" w14:textId="519DF611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 xml:space="preserve">Podanie o zatrudnienie do </w:t>
      </w:r>
      <w:r>
        <w:rPr>
          <w:lang w:val="pl-PL"/>
        </w:rPr>
        <w:t xml:space="preserve">JM </w:t>
      </w:r>
      <w:r w:rsidRPr="004C00B6">
        <w:rPr>
          <w:lang w:val="pl-PL"/>
        </w:rPr>
        <w:t>Rektora Politechniki Łódzkiej</w:t>
      </w:r>
      <w:r w:rsidR="002A123D">
        <w:rPr>
          <w:lang w:val="pl-PL"/>
        </w:rPr>
        <w:t>;</w:t>
      </w:r>
    </w:p>
    <w:p w14:paraId="781D6811" w14:textId="27F54163" w:rsidR="004C00B6" w:rsidRDefault="002A123D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2A123D">
        <w:rPr>
          <w:lang w:val="pl-PL"/>
        </w:rPr>
        <w:t>CV (maksymalnie 3 strony) zawierające opis dorobku naukowego: wykaz publikacji i najważniejszych prezentacji konferencyjnych, opis doświadczenia w realizacji grantów badawczych i aktywności w ich zdobywaniu oraz listę innych kluczowych osiągnięć;</w:t>
      </w:r>
    </w:p>
    <w:p w14:paraId="4C65BA30" w14:textId="46315A4C" w:rsidR="002A123D" w:rsidRDefault="002A123D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2A123D">
        <w:rPr>
          <w:lang w:val="pl-PL"/>
        </w:rPr>
        <w:t>Dwa listy polecające od poprzednich pracodawców lub opiekunów naukowych</w:t>
      </w:r>
      <w:r>
        <w:rPr>
          <w:lang w:val="pl-PL"/>
        </w:rPr>
        <w:t>;</w:t>
      </w:r>
    </w:p>
    <w:p w14:paraId="352A7BD3" w14:textId="6610EC91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 xml:space="preserve">Kopie dyplomów ukończenia studiów i </w:t>
      </w:r>
      <w:r>
        <w:rPr>
          <w:lang w:val="pl-PL"/>
        </w:rPr>
        <w:t>tłumaczenia dyplomów</w:t>
      </w:r>
      <w:r w:rsidRPr="004C00B6">
        <w:rPr>
          <w:lang w:val="pl-PL"/>
        </w:rPr>
        <w:t xml:space="preserve"> w języku angielskim</w:t>
      </w:r>
      <w:r w:rsidR="00067CDA">
        <w:rPr>
          <w:lang w:val="pl-PL"/>
        </w:rPr>
        <w:t>;</w:t>
      </w:r>
    </w:p>
    <w:p w14:paraId="5EFA09E2" w14:textId="32507575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 zgodnie z poniższym oświadczeniem: na potrzeby procesu rekrutacji prosimy o dołączenie oświadczenia o wyrażeniu zgody na przetwarzanie danych osobowych w celach rekrutacyjnych, zawierającego następującą klauzulę: „Wyrażam zgodę na przetwarzanie moich danych osobowych dla celów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  <w:r w:rsidR="00067CDA">
        <w:rPr>
          <w:lang w:val="pl-PL"/>
        </w:rPr>
        <w:t>;</w:t>
      </w:r>
    </w:p>
    <w:p w14:paraId="250964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lastRenderedPageBreak/>
        <w:t>Kwestionariusz osobowy dla osoby ubiegającej się o zatrudnienie w Politechnice Łódzkiej, zgodnie z Załącznikiem nr 1.1 do Polityki OTM-R - OTWARTA PRZEJRZYSTA REKRUTACJA MERYTORYCZNA;</w:t>
      </w:r>
    </w:p>
    <w:p w14:paraId="263E4AFE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Oświadczenie o ochronie danych osobowych, zgodnie z Załącznikiem nr 1.2 do Polityki OTM-R - OTWARTA PRZEJRZYSTA REKRUTACJA MERYTORYCZNA;</w:t>
      </w:r>
    </w:p>
    <w:p w14:paraId="1D17E3F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osobowych, zgodnie z Załącznikiem nr 1.3 do Polityki OTM-R - OTWARTA, PRZEJRZYSTA REKRUTACJA OPARTA NA RZECZYWISTOŚCIACH;</w:t>
      </w:r>
    </w:p>
    <w:p w14:paraId="7FFC3A6B" w14:textId="77777777" w:rsidR="00DD2BBE" w:rsidRPr="00865765" w:rsidRDefault="004C00B6" w:rsidP="00DD2BBE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I</w:t>
      </w:r>
      <w:r w:rsidRPr="004C00B6">
        <w:t>nne dokumenty potwierdzające kwalifikacje</w:t>
      </w:r>
      <w:r w:rsidR="00067CDA">
        <w:t>.</w:t>
      </w:r>
    </w:p>
    <w:p w14:paraId="1D6C64BB" w14:textId="77777777" w:rsidR="00865765" w:rsidRDefault="00865765" w:rsidP="0086576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lang w:val="pl-PL"/>
        </w:rPr>
      </w:pPr>
    </w:p>
    <w:p w14:paraId="1EEA1949" w14:textId="5B084D68" w:rsidR="00A43965" w:rsidRPr="00DD2BBE" w:rsidRDefault="00607B85" w:rsidP="00033F9B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DD2BBE">
        <w:rPr>
          <w:rStyle w:val="normaltextrun"/>
          <w:b/>
          <w:bCs/>
          <w:lang w:val="pl-PL"/>
        </w:rPr>
        <w:t xml:space="preserve">FORMA I TERMIN SKŁADANIA DOKUMENTÓW: </w:t>
      </w:r>
      <w:r w:rsidR="00A43965" w:rsidRPr="00DD2BBE">
        <w:rPr>
          <w:rStyle w:val="normaltextrun"/>
          <w:lang w:val="pl-PL"/>
        </w:rPr>
        <w:t> </w:t>
      </w:r>
      <w:r w:rsidR="00A43965" w:rsidRPr="00DD2BBE">
        <w:rPr>
          <w:rStyle w:val="eop"/>
          <w:lang w:val="pl-PL"/>
        </w:rPr>
        <w:t> </w:t>
      </w:r>
    </w:p>
    <w:p w14:paraId="7A1196F0" w14:textId="05523C18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lang w:val="pl-PL"/>
        </w:rPr>
        <w:t xml:space="preserve">Prosimy o przesłanie aplikacji w języku angielskim w formie jednego pliku PDF z tematem </w:t>
      </w:r>
      <w:bookmarkStart w:id="1" w:name="_Hlk220345928"/>
      <w:r w:rsidRPr="00E30315">
        <w:rPr>
          <w:rStyle w:val="normaltextrun"/>
          <w:b/>
          <w:bCs/>
          <w:lang w:val="pl-PL"/>
        </w:rPr>
        <w:t>„Post-doctoral position</w:t>
      </w:r>
      <w:r w:rsidR="00067CDA" w:rsidRPr="00E30315">
        <w:rPr>
          <w:rStyle w:val="normaltextrun"/>
          <w:b/>
          <w:bCs/>
          <w:lang w:val="pl-PL"/>
        </w:rPr>
        <w:t xml:space="preserve"> -</w:t>
      </w:r>
      <w:r w:rsidRPr="00E30315">
        <w:rPr>
          <w:rStyle w:val="normaltextrun"/>
          <w:b/>
          <w:bCs/>
          <w:lang w:val="pl-PL"/>
        </w:rPr>
        <w:t xml:space="preserve"> </w:t>
      </w:r>
      <w:r w:rsidR="00067CDA" w:rsidRPr="00E30315">
        <w:rPr>
          <w:rStyle w:val="normaltextrun"/>
          <w:b/>
          <w:bCs/>
          <w:lang w:val="pl-PL"/>
        </w:rPr>
        <w:t>First Team FENG proj</w:t>
      </w:r>
      <w:r w:rsidRPr="00E30315">
        <w:rPr>
          <w:rStyle w:val="normaltextrun"/>
          <w:b/>
          <w:bCs/>
          <w:lang w:val="pl-PL"/>
        </w:rPr>
        <w:t>ect”</w:t>
      </w:r>
      <w:bookmarkEnd w:id="1"/>
      <w:r w:rsidRPr="00607B85">
        <w:rPr>
          <w:rStyle w:val="normaltextrun"/>
          <w:lang w:val="pl-PL"/>
        </w:rPr>
        <w:t xml:space="preserve"> na adres</w:t>
      </w:r>
      <w:r w:rsidR="00067CDA">
        <w:rPr>
          <w:rStyle w:val="normaltextrun"/>
          <w:lang w:val="pl-PL"/>
        </w:rPr>
        <w:t xml:space="preserve"> e-mail </w:t>
      </w:r>
      <w:r w:rsidR="002361FD">
        <w:rPr>
          <w:rStyle w:val="normaltextrun"/>
          <w:lang w:val="pl-PL"/>
        </w:rPr>
        <w:t>Katedry Fizyki Molekularnej, Wydziału Chemicznego: w3k31@adm.p.lodz.pl</w:t>
      </w:r>
    </w:p>
    <w:p w14:paraId="3A03B4DB" w14:textId="71BA84E0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pl-PL"/>
        </w:rPr>
      </w:pPr>
      <w:r w:rsidRPr="00607B85">
        <w:rPr>
          <w:rStyle w:val="normaltextrun"/>
          <w:b/>
          <w:bCs/>
          <w:lang w:val="pl-PL"/>
        </w:rPr>
        <w:t>Termin składania aplikacji</w:t>
      </w:r>
      <w:r w:rsidR="00A43965" w:rsidRPr="00607B85">
        <w:rPr>
          <w:rStyle w:val="normaltextrun"/>
          <w:lang w:val="pl-PL"/>
        </w:rPr>
        <w:t xml:space="preserve">: </w:t>
      </w:r>
      <w:r w:rsidR="00987EC2">
        <w:rPr>
          <w:rStyle w:val="normaltextrun"/>
          <w:lang w:val="pl-PL"/>
        </w:rPr>
        <w:t>5</w:t>
      </w:r>
      <w:r w:rsidR="00A224C3">
        <w:rPr>
          <w:rStyle w:val="normaltextrun"/>
          <w:lang w:val="pl-PL"/>
        </w:rPr>
        <w:t xml:space="preserve"> </w:t>
      </w:r>
      <w:r w:rsidR="00067CDA">
        <w:rPr>
          <w:rStyle w:val="normaltextrun"/>
          <w:lang w:val="pl-PL"/>
        </w:rPr>
        <w:t>marca</w:t>
      </w:r>
      <w:r>
        <w:rPr>
          <w:rStyle w:val="normaltextrun"/>
          <w:lang w:val="pl-PL"/>
        </w:rPr>
        <w:t xml:space="preserve"> 202</w:t>
      </w:r>
      <w:r w:rsidR="00067CDA">
        <w:rPr>
          <w:rStyle w:val="normaltextrun"/>
          <w:lang w:val="pl-PL"/>
        </w:rPr>
        <w:t xml:space="preserve">6 </w:t>
      </w:r>
      <w:r>
        <w:rPr>
          <w:rStyle w:val="normaltextrun"/>
          <w:lang w:val="pl-PL"/>
        </w:rPr>
        <w:t xml:space="preserve">r. </w:t>
      </w:r>
    </w:p>
    <w:p w14:paraId="3B3E0B5A" w14:textId="5565AA09" w:rsidR="00A4396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607B85">
        <w:rPr>
          <w:rStyle w:val="normaltextrun"/>
          <w:b/>
          <w:bCs/>
          <w:lang w:val="pl-PL"/>
        </w:rPr>
        <w:t>P</w:t>
      </w:r>
      <w:r w:rsidR="00067CDA">
        <w:rPr>
          <w:rStyle w:val="normaltextrun"/>
          <w:b/>
          <w:bCs/>
          <w:lang w:val="pl-PL"/>
        </w:rPr>
        <w:t>rzewidywany t</w:t>
      </w:r>
      <w:r w:rsidRPr="00607B85">
        <w:rPr>
          <w:rStyle w:val="normaltextrun"/>
          <w:b/>
          <w:bCs/>
          <w:lang w:val="pl-PL"/>
        </w:rPr>
        <w:t>ermin roz</w:t>
      </w:r>
      <w:r w:rsidR="00067CDA">
        <w:rPr>
          <w:rStyle w:val="normaltextrun"/>
          <w:b/>
          <w:bCs/>
          <w:lang w:val="pl-PL"/>
        </w:rPr>
        <w:t>strzygnięcia konkursu</w:t>
      </w:r>
      <w:r w:rsidR="00067CDA">
        <w:rPr>
          <w:rStyle w:val="normaltextrun"/>
          <w:lang w:val="pl-PL"/>
        </w:rPr>
        <w:t xml:space="preserve">: </w:t>
      </w:r>
      <w:r w:rsidR="00987EC2">
        <w:rPr>
          <w:rStyle w:val="normaltextrun"/>
          <w:lang w:val="pl-PL"/>
        </w:rPr>
        <w:t>20</w:t>
      </w:r>
      <w:r w:rsidR="00067CDA">
        <w:rPr>
          <w:rStyle w:val="normaltextrun"/>
          <w:lang w:val="pl-PL"/>
        </w:rPr>
        <w:t xml:space="preserve"> marca</w:t>
      </w:r>
      <w:r w:rsidR="00A224C3">
        <w:rPr>
          <w:rStyle w:val="normaltextrun"/>
          <w:lang w:val="pl-PL"/>
        </w:rPr>
        <w:t xml:space="preserve"> 2026 r.</w:t>
      </w:r>
    </w:p>
    <w:p w14:paraId="6C42D593" w14:textId="77777777" w:rsidR="00033F9B" w:rsidRPr="00607B85" w:rsidRDefault="00033F9B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</w:p>
    <w:p w14:paraId="15F48025" w14:textId="08972778" w:rsidR="00067CDA" w:rsidRPr="00607B85" w:rsidRDefault="00067CDA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>
        <w:rPr>
          <w:rStyle w:val="normaltextrun"/>
          <w:b/>
          <w:bCs/>
          <w:lang w:val="pl-PL"/>
        </w:rPr>
        <w:t>KRYTERIA OCENY KANDYDATÓW</w:t>
      </w:r>
      <w:r w:rsidRPr="00607B85">
        <w:rPr>
          <w:rStyle w:val="normaltextrun"/>
          <w:b/>
          <w:bCs/>
          <w:lang w:val="pl-PL"/>
        </w:rPr>
        <w:t xml:space="preserve">: </w:t>
      </w:r>
    </w:p>
    <w:p w14:paraId="292C3D3C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 xml:space="preserve">dorobek naukowy mierzony jakością oraz ilości publikacji naukowych </w:t>
      </w:r>
      <w:r>
        <w:rPr>
          <w:rFonts w:ascii="Times New Roman" w:hAnsi="Times New Roman"/>
          <w:sz w:val="24"/>
          <w:szCs w:val="24"/>
        </w:rPr>
        <w:t>lub</w:t>
      </w:r>
      <w:r w:rsidRPr="00D16F28">
        <w:rPr>
          <w:rFonts w:ascii="Times New Roman" w:hAnsi="Times New Roman"/>
          <w:sz w:val="24"/>
          <w:szCs w:val="24"/>
        </w:rPr>
        <w:t xml:space="preserve"> patentów, </w:t>
      </w:r>
    </w:p>
    <w:p w14:paraId="2135E5D0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>doświadczenie zawodowe</w:t>
      </w:r>
      <w:r>
        <w:rPr>
          <w:rFonts w:ascii="Times New Roman" w:hAnsi="Times New Roman"/>
          <w:sz w:val="24"/>
          <w:szCs w:val="24"/>
        </w:rPr>
        <w:t xml:space="preserve"> i jego zbieżność z tematyką projektu</w:t>
      </w:r>
      <w:r w:rsidRPr="00D16F28">
        <w:rPr>
          <w:rFonts w:ascii="Times New Roman" w:hAnsi="Times New Roman"/>
          <w:sz w:val="24"/>
          <w:szCs w:val="24"/>
        </w:rPr>
        <w:t xml:space="preserve">, </w:t>
      </w:r>
    </w:p>
    <w:p w14:paraId="2BBE2D30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>kreatywność i samodzielność w prowadzeniu badań naukowych</w:t>
      </w:r>
      <w:r>
        <w:rPr>
          <w:rFonts w:ascii="Times New Roman" w:hAnsi="Times New Roman"/>
          <w:sz w:val="24"/>
          <w:szCs w:val="24"/>
        </w:rPr>
        <w:t>,</w:t>
      </w:r>
    </w:p>
    <w:p w14:paraId="39D84EFF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mobilność międzynarodowa i międzysektorowa (staże naukowe, praca w przemyśle),</w:t>
      </w:r>
    </w:p>
    <w:p w14:paraId="3A5B6E32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zdobyte nagrody oraz wyróżnienia,</w:t>
      </w:r>
    </w:p>
    <w:p w14:paraId="609F3AAC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opinie o Kandydacie/Kandydatce wynikające z przedstawionych listów polecających,</w:t>
      </w:r>
    </w:p>
    <w:p w14:paraId="579AAF66" w14:textId="77777777" w:rsidR="00067CDA" w:rsidRPr="00D16F28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znajomości języka umożliwiający pracę naukową i komunikację z partnerami w projekcie.</w:t>
      </w:r>
    </w:p>
    <w:p w14:paraId="564654B6" w14:textId="581CCC1F" w:rsidR="00A43965" w:rsidRPr="00607B85" w:rsidRDefault="00A43965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91826">
        <w:rPr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7970EE" wp14:editId="1DEE0A7E">
                <wp:simplePos x="0" y="0"/>
                <wp:positionH relativeFrom="column">
                  <wp:posOffset>7217053</wp:posOffset>
                </wp:positionH>
                <wp:positionV relativeFrom="paragraph">
                  <wp:posOffset>2522326</wp:posOffset>
                </wp:positionV>
                <wp:extent cx="1537560" cy="45000"/>
                <wp:effectExtent l="95250" t="152400" r="139065" b="146050"/>
                <wp:wrapNone/>
                <wp:docPr id="1554491368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3756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CABF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564pt;margin-top:190.1pt;width:129.5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">
                <v:imagedata r:id="rId13" o:title=""/>
              </v:shape>
            </w:pict>
          </mc:Fallback>
        </mc:AlternateContent>
      </w:r>
    </w:p>
    <w:p w14:paraId="2D0CCCE3" w14:textId="77777777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b/>
          <w:bCs/>
          <w:lang w:val="pl-PL"/>
        </w:rPr>
        <w:t xml:space="preserve">INFORMACJE DODATKOWE: </w:t>
      </w:r>
    </w:p>
    <w:bookmarkEnd w:id="0"/>
    <w:p w14:paraId="524FE0C4" w14:textId="77777777" w:rsidR="002834D2" w:rsidRDefault="00067CDA" w:rsidP="00067CDA">
      <w:pPr>
        <w:jc w:val="both"/>
        <w:rPr>
          <w:rFonts w:ascii="Times New Roman" w:hAnsi="Times New Roman"/>
          <w:sz w:val="24"/>
          <w:szCs w:val="24"/>
        </w:rPr>
      </w:pPr>
      <w:r w:rsidRPr="0011170E">
        <w:rPr>
          <w:rFonts w:ascii="Times New Roman" w:hAnsi="Times New Roman"/>
          <w:sz w:val="24"/>
          <w:szCs w:val="24"/>
        </w:rPr>
        <w:t xml:space="preserve">Proces oceny będzie przebiegał dwueatapowo. Pierwszy etap polega na analizie nadesłanych dokumentów. </w:t>
      </w:r>
      <w:r>
        <w:rPr>
          <w:rFonts w:ascii="Times New Roman" w:hAnsi="Times New Roman"/>
          <w:sz w:val="24"/>
          <w:szCs w:val="24"/>
        </w:rPr>
        <w:t>W d</w:t>
      </w:r>
      <w:r w:rsidRPr="0011170E">
        <w:rPr>
          <w:rFonts w:ascii="Times New Roman" w:hAnsi="Times New Roman"/>
          <w:sz w:val="24"/>
          <w:szCs w:val="24"/>
        </w:rPr>
        <w:t>rugi</w:t>
      </w:r>
      <w:r>
        <w:rPr>
          <w:rFonts w:ascii="Times New Roman" w:hAnsi="Times New Roman"/>
          <w:sz w:val="24"/>
          <w:szCs w:val="24"/>
        </w:rPr>
        <w:t>m</w:t>
      </w:r>
      <w:r w:rsidRPr="0011170E">
        <w:rPr>
          <w:rFonts w:ascii="Times New Roman" w:hAnsi="Times New Roman"/>
          <w:sz w:val="24"/>
          <w:szCs w:val="24"/>
        </w:rPr>
        <w:t xml:space="preserve"> etap</w:t>
      </w:r>
      <w:r>
        <w:rPr>
          <w:rFonts w:ascii="Times New Roman" w:hAnsi="Times New Roman"/>
          <w:sz w:val="24"/>
          <w:szCs w:val="24"/>
        </w:rPr>
        <w:t>ie wybrani kandydaci z</w:t>
      </w:r>
      <w:r w:rsidRPr="0011170E">
        <w:rPr>
          <w:rFonts w:ascii="Times New Roman" w:hAnsi="Times New Roman"/>
          <w:sz w:val="24"/>
          <w:szCs w:val="24"/>
        </w:rPr>
        <w:t>ostaną zaproszeni na 20-minutową rozmowę kwalifikacyjną, która odbędzie się na platformie Microsoft Teams/Zoom.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70E">
        <w:rPr>
          <w:rFonts w:ascii="Times New Roman" w:hAnsi="Times New Roman"/>
          <w:sz w:val="24"/>
          <w:szCs w:val="24"/>
        </w:rPr>
        <w:t xml:space="preserve"> </w:t>
      </w:r>
    </w:p>
    <w:p w14:paraId="2C5B4FD5" w14:textId="4E7D282D" w:rsidR="00A43965" w:rsidRDefault="00067CDA" w:rsidP="00067CDA">
      <w:pPr>
        <w:jc w:val="both"/>
        <w:rPr>
          <w:rFonts w:ascii="Arial" w:hAnsi="Arial" w:cs="Arial"/>
          <w:sz w:val="16"/>
          <w:szCs w:val="16"/>
        </w:rPr>
      </w:pPr>
      <w:r w:rsidRPr="0011170E">
        <w:rPr>
          <w:rFonts w:ascii="Times New Roman" w:hAnsi="Times New Roman"/>
          <w:sz w:val="24"/>
          <w:szCs w:val="24"/>
        </w:rPr>
        <w:t>Kandydaci, którzy przejdą pozytywnie proces rekrutacji, zostaną powiadomieni o przejściu do drugiego etapu wyłącznie drogą mailową.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70E">
        <w:rPr>
          <w:rFonts w:ascii="Times New Roman" w:hAnsi="Times New Roman"/>
          <w:sz w:val="24"/>
          <w:szCs w:val="24"/>
        </w:rPr>
        <w:t xml:space="preserve">W przypadku, gdy kandydat, który przejdzie pozytywnie proces rekrutacji, nie przyjmie stanowiska, zostanie ono zaproponowane kolejnej osobie z listy rekrutacyjnej. Warunkiem ważności wyników konkursu jest zgoda JM Rektora </w:t>
      </w:r>
      <w:r>
        <w:rPr>
          <w:rFonts w:ascii="Times New Roman" w:hAnsi="Times New Roman"/>
          <w:sz w:val="24"/>
          <w:szCs w:val="24"/>
        </w:rPr>
        <w:t>Politechniki Łódzkiej</w:t>
      </w:r>
      <w:r w:rsidRPr="0011170E">
        <w:rPr>
          <w:rFonts w:ascii="Times New Roman" w:hAnsi="Times New Roman"/>
          <w:sz w:val="24"/>
          <w:szCs w:val="24"/>
        </w:rPr>
        <w:t>. </w:t>
      </w:r>
      <w:r w:rsidR="002361FD" w:rsidRPr="008C401B">
        <w:rPr>
          <w:rFonts w:ascii="Times New Roman" w:hAnsi="Times New Roman"/>
          <w:sz w:val="24"/>
          <w:szCs w:val="24"/>
        </w:rPr>
        <w:t>Posiadamy wewnętrzną procedurę dokonywania zgłoszeń naruszeń prawa i podejmowania działań następczych w Politechnice Łódzkiej</w:t>
      </w:r>
    </w:p>
    <w:p w14:paraId="4C1F5F16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2C782827" w14:textId="7068C43D" w:rsidR="00A43965" w:rsidRDefault="002A123D" w:rsidP="002A12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93183BE" w14:textId="37C7664A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5AA87352" w14:textId="77777777" w:rsidR="002361FD" w:rsidRPr="00C51956" w:rsidRDefault="002361FD" w:rsidP="002361FD">
      <w:pPr>
        <w:spacing w:before="120"/>
        <w:jc w:val="both"/>
        <w:rPr>
          <w:rFonts w:ascii="Arial" w:hAnsi="Arial" w:cs="Arial"/>
          <w:szCs w:val="24"/>
        </w:rPr>
      </w:pPr>
      <w:r w:rsidRPr="00FD1688">
        <w:rPr>
          <w:rFonts w:ascii="Arial" w:hAnsi="Arial" w:cs="Arial"/>
          <w:szCs w:val="24"/>
        </w:rPr>
        <w:t>Informuję, że zostały mi przedstawione widełki płacowe na wspomnianym w ogłoszeniu stanowisku pracy.</w:t>
      </w:r>
    </w:p>
    <w:p w14:paraId="0B5CED2E" w14:textId="77777777" w:rsidR="002361FD" w:rsidRPr="00C51956" w:rsidRDefault="002361FD" w:rsidP="002361FD">
      <w:pPr>
        <w:spacing w:before="120"/>
        <w:jc w:val="both"/>
        <w:rPr>
          <w:rFonts w:ascii="Arial" w:hAnsi="Arial" w:cs="Arial"/>
          <w:szCs w:val="24"/>
        </w:rPr>
      </w:pP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2361FD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AD70" w14:textId="77777777" w:rsidR="00A3171F" w:rsidRDefault="00A3171F">
      <w:r>
        <w:separator/>
      </w:r>
    </w:p>
  </w:endnote>
  <w:endnote w:type="continuationSeparator" w:id="0">
    <w:p w14:paraId="149A7312" w14:textId="77777777" w:rsidR="00A3171F" w:rsidRDefault="00A3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D49C" w14:textId="77777777" w:rsidR="00A3171F" w:rsidRDefault="00A3171F">
      <w:r>
        <w:separator/>
      </w:r>
    </w:p>
  </w:footnote>
  <w:footnote w:type="continuationSeparator" w:id="0">
    <w:p w14:paraId="05DD48FA" w14:textId="77777777" w:rsidR="00A3171F" w:rsidRDefault="00A3171F">
      <w:r>
        <w:continuationSeparator/>
      </w:r>
    </w:p>
  </w:footnote>
  <w:footnote w:id="1">
    <w:p w14:paraId="134768B4" w14:textId="11AC2AA5" w:rsidR="00033F9B" w:rsidRPr="00033F9B" w:rsidRDefault="00033F9B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033F9B">
          <w:rPr>
            <w:rStyle w:val="Hipercze"/>
            <w:rFonts w:ascii="Times New Roman" w:hAnsi="Times New Roman"/>
            <w:sz w:val="24"/>
            <w:szCs w:val="24"/>
          </w:rPr>
          <w:t>https://www.fnp.org.pl/images/documents/Nabor%20FT%201-2025/PDF/2.%20Regulamin%20wyboru%20projektow_First%20Team%20Nabor%201_2025.pdf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46D75B47" w:rsidR="000672D0" w:rsidRDefault="002361FD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007CF00B">
          <wp:simplePos x="0" y="0"/>
          <wp:positionH relativeFrom="column">
            <wp:posOffset>-472440</wp:posOffset>
          </wp:positionH>
          <wp:positionV relativeFrom="page">
            <wp:posOffset>1066483</wp:posOffset>
          </wp:positionV>
          <wp:extent cx="1666875" cy="723265"/>
          <wp:effectExtent l="0" t="0" r="9525" b="63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FD2">
      <w:rPr>
        <w:noProof/>
      </w:rPr>
      <w:drawing>
        <wp:inline distT="0" distB="0" distL="0" distR="0" wp14:anchorId="6545592A" wp14:editId="3CCD61EC">
          <wp:extent cx="5760720" cy="535940"/>
          <wp:effectExtent l="0" t="0" r="0" b="0"/>
          <wp:docPr id="340737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72D0"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4948FB67" w:rsidR="00F96741" w:rsidRDefault="002361FD" w:rsidP="002361FD">
    <w:pPr>
      <w:pStyle w:val="Nagwek"/>
      <w:tabs>
        <w:tab w:val="clear" w:pos="4536"/>
        <w:tab w:val="clear" w:pos="9072"/>
        <w:tab w:val="left" w:pos="6068"/>
      </w:tabs>
      <w:jc w:val="center"/>
    </w:pPr>
    <w:r w:rsidRPr="003E2FD2">
      <w:rPr>
        <w:noProof/>
      </w:rPr>
      <w:drawing>
        <wp:inline distT="0" distB="0" distL="0" distR="0" wp14:anchorId="09B6847E" wp14:editId="3BC391E8">
          <wp:extent cx="5760720" cy="535940"/>
          <wp:effectExtent l="0" t="0" r="0" b="0"/>
          <wp:docPr id="13391942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0FE173EA" w:rsidR="00F96741" w:rsidRDefault="002361FD">
    <w:pPr>
      <w:pStyle w:val="Nagwek"/>
    </w:pPr>
    <w:r w:rsidRPr="00327A02">
      <w:rPr>
        <w:noProof/>
      </w:rPr>
      <w:drawing>
        <wp:anchor distT="0" distB="0" distL="114300" distR="114300" simplePos="0" relativeHeight="251682816" behindDoc="0" locked="0" layoutInCell="1" allowOverlap="1" wp14:anchorId="3F53D092" wp14:editId="5BE4803E">
          <wp:simplePos x="0" y="0"/>
          <wp:positionH relativeFrom="column">
            <wp:posOffset>-581025</wp:posOffset>
          </wp:positionH>
          <wp:positionV relativeFrom="page">
            <wp:posOffset>988695</wp:posOffset>
          </wp:positionV>
          <wp:extent cx="1666875" cy="723265"/>
          <wp:effectExtent l="0" t="0" r="9525" b="635"/>
          <wp:wrapTopAndBottom/>
          <wp:docPr id="728628601" name="Obraz 728628601" descr="Obraz zawierający Grafika, tekst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28601" name="Obraz 728628601" descr="Obraz zawierający Grafika, tekst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342E9"/>
    <w:multiLevelType w:val="hybridMultilevel"/>
    <w:tmpl w:val="4AD0830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44DCA"/>
    <w:multiLevelType w:val="hybridMultilevel"/>
    <w:tmpl w:val="0FD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45C15"/>
    <w:multiLevelType w:val="hybridMultilevel"/>
    <w:tmpl w:val="50043A7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033F7F"/>
    <w:multiLevelType w:val="hybridMultilevel"/>
    <w:tmpl w:val="73F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4"/>
  </w:num>
  <w:num w:numId="12" w16cid:durableId="1489051677">
    <w:abstractNumId w:val="19"/>
  </w:num>
  <w:num w:numId="13" w16cid:durableId="531576333">
    <w:abstractNumId w:val="18"/>
  </w:num>
  <w:num w:numId="14" w16cid:durableId="1130981093">
    <w:abstractNumId w:val="11"/>
  </w:num>
  <w:num w:numId="15" w16cid:durableId="1605186940">
    <w:abstractNumId w:val="15"/>
  </w:num>
  <w:num w:numId="16" w16cid:durableId="885067537">
    <w:abstractNumId w:val="21"/>
  </w:num>
  <w:num w:numId="17" w16cid:durableId="589389486">
    <w:abstractNumId w:val="22"/>
  </w:num>
  <w:num w:numId="18" w16cid:durableId="149446738">
    <w:abstractNumId w:val="23"/>
  </w:num>
  <w:num w:numId="19" w16cid:durableId="571895560">
    <w:abstractNumId w:val="16"/>
  </w:num>
  <w:num w:numId="20" w16cid:durableId="1729842042">
    <w:abstractNumId w:val="12"/>
  </w:num>
  <w:num w:numId="21" w16cid:durableId="787431120">
    <w:abstractNumId w:val="20"/>
  </w:num>
  <w:num w:numId="22" w16cid:durableId="1204946681">
    <w:abstractNumId w:val="13"/>
  </w:num>
  <w:num w:numId="23" w16cid:durableId="500580554">
    <w:abstractNumId w:val="17"/>
  </w:num>
  <w:num w:numId="24" w16cid:durableId="1505509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02C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3F9B"/>
    <w:rsid w:val="00034769"/>
    <w:rsid w:val="00034CDC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0F9A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67CDA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0E1A"/>
    <w:rsid w:val="001320CD"/>
    <w:rsid w:val="00132FD1"/>
    <w:rsid w:val="0013434F"/>
    <w:rsid w:val="00135254"/>
    <w:rsid w:val="00136881"/>
    <w:rsid w:val="00140599"/>
    <w:rsid w:val="00140A32"/>
    <w:rsid w:val="00142CBD"/>
    <w:rsid w:val="00143E7B"/>
    <w:rsid w:val="001456BD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61FD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34D2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23D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5A1B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06B9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B7EBC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0F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0B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5A26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4BC4"/>
    <w:rsid w:val="00575457"/>
    <w:rsid w:val="00576D65"/>
    <w:rsid w:val="005809D0"/>
    <w:rsid w:val="005814C3"/>
    <w:rsid w:val="00582FA7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07B8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159B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764C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171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26E9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5CD6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5765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2539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1A1C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87EC2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D6EC5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16BFB"/>
    <w:rsid w:val="00A2029C"/>
    <w:rsid w:val="00A2238F"/>
    <w:rsid w:val="00A224C3"/>
    <w:rsid w:val="00A22ABE"/>
    <w:rsid w:val="00A238AB"/>
    <w:rsid w:val="00A23988"/>
    <w:rsid w:val="00A250AD"/>
    <w:rsid w:val="00A2512B"/>
    <w:rsid w:val="00A27E97"/>
    <w:rsid w:val="00A30478"/>
    <w:rsid w:val="00A30979"/>
    <w:rsid w:val="00A3171F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965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49BC"/>
    <w:rsid w:val="00B87C35"/>
    <w:rsid w:val="00B87F5A"/>
    <w:rsid w:val="00B919B4"/>
    <w:rsid w:val="00B91B42"/>
    <w:rsid w:val="00B92514"/>
    <w:rsid w:val="00B928E7"/>
    <w:rsid w:val="00B92B05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2BBE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0315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0EB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A43965"/>
  </w:style>
  <w:style w:type="character" w:customStyle="1" w:styleId="eop">
    <w:name w:val="eop"/>
    <w:basedOn w:val="Domylnaczcionkaakapitu"/>
    <w:rsid w:val="00A43965"/>
  </w:style>
  <w:style w:type="character" w:customStyle="1" w:styleId="scxw164754274">
    <w:name w:val="scxw164754274"/>
    <w:basedOn w:val="Domylnaczcionkaakapitu"/>
    <w:rsid w:val="00A43965"/>
  </w:style>
  <w:style w:type="paragraph" w:styleId="NormalnyWeb">
    <w:name w:val="Normal (Web)"/>
    <w:basedOn w:val="Normalny"/>
    <w:uiPriority w:val="99"/>
    <w:semiHidden/>
    <w:unhideWhenUsed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A439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B8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2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23D"/>
    <w:rPr>
      <w:rFonts w:ascii="Tahoma" w:hAnsi="Tahoma" w:cs="Tahom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23D"/>
    <w:rPr>
      <w:vertAlign w:val="superscript"/>
    </w:rPr>
  </w:style>
  <w:style w:type="character" w:customStyle="1" w:styleId="text-break-word-normal">
    <w:name w:val="text-break-word-normal"/>
    <w:basedOn w:val="Domylnaczcionkaakapitu"/>
    <w:rsid w:val="0086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np.org.pl/images/documents/Nabor%20FT%201-2025/PDF/2.%20Regulamin%20wyboru%20projektow_First%20Team%20Nabor%201_2025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9:06:36.1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37,'0'-1,"1"-1,0 0,-1 1,1-1,0 0,0 1,0-1,0 1,1-1,-1 1,0 0,1 0,-1-1,1 1,-1 0,1 0,-1 0,1 1,0-1,-1 0,1 1,0-1,0 1,0-1,-1 1,1 0,3 0,58-8,-56 8,33 1,0 1,0 2,0 2,68 19,-53-11,82 9,34-17,-111-6,1 2,86 15,-63-5,0-4,0-4,106-9,-23 2,2187 3,-2313-2,82-16,-23 3,-67 12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2007</Words>
  <Characters>12045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Firma A</Company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Tądel K31</cp:lastModifiedBy>
  <cp:revision>3</cp:revision>
  <cp:lastPrinted>2025-08-18T06:56:00Z</cp:lastPrinted>
  <dcterms:created xsi:type="dcterms:W3CDTF">2026-01-28T10:29:00Z</dcterms:created>
  <dcterms:modified xsi:type="dcterms:W3CDTF">2026-01-28T11:09:00Z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